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A5" w:rsidRPr="00662DA5" w:rsidRDefault="00662DA5" w:rsidP="00662DA5">
      <w:pPr>
        <w:shd w:val="clear" w:color="auto" w:fill="FFFFFF"/>
        <w:tabs>
          <w:tab w:val="left" w:pos="5295"/>
        </w:tabs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П</w:t>
      </w:r>
      <w:r w:rsidRPr="00662DA5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амятка дл</w:t>
      </w:r>
      <w:r w:rsidRPr="00662DA5"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  <w:t>я детей, подростков и родителей</w:t>
      </w:r>
    </w:p>
    <w:p w:rsidR="00662DA5" w:rsidRPr="00662DA5" w:rsidRDefault="00662DA5" w:rsidP="006968CC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7"/>
          <w:szCs w:val="23"/>
          <w:lang w:eastAsia="ru-RU"/>
        </w:rPr>
      </w:pPr>
    </w:p>
    <w:p w:rsidR="00662DA5" w:rsidRPr="00662DA5" w:rsidRDefault="006968CC" w:rsidP="00662DA5">
      <w:pPr>
        <w:shd w:val="clear" w:color="auto" w:fill="FFFFFF"/>
        <w:spacing w:before="264" w:after="264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32"/>
          <w:szCs w:val="23"/>
          <w:lang w:eastAsia="ru-RU"/>
        </w:rPr>
        <w:t>ВАШ МОБИЛЬНЫЙ ТЕЛЕФОН и ВАШЕ ЗДОРОВЬЕ!</w:t>
      </w:r>
    </w:p>
    <w:p w:rsidR="006968CC" w:rsidRPr="006968CC" w:rsidRDefault="00662DA5" w:rsidP="006968CC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                           </w:t>
      </w:r>
      <w:r w:rsidR="006968CC" w:rsidRPr="006968CC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7750DDB0" wp14:editId="7455AF48">
            <wp:extent cx="3771900" cy="2834193"/>
            <wp:effectExtent l="0" t="0" r="0" b="4445"/>
            <wp:docPr id="1" name="Рисунок 1" descr="https://pandia.ru/text/81/525/images/img1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1/525/images/img1_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CC" w:rsidRPr="00662DA5" w:rsidRDefault="006968CC" w:rsidP="006968C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Сотовый телефон прочно вошел в нашу жизнь. Мобильная связь в настоящее время является неотъемлемой стороной жизни населения. Ежегодно число пользователей </w:t>
      </w:r>
      <w:hyperlink r:id="rId7" w:tooltip="Сотовая связь" w:history="1">
        <w:r w:rsidRPr="00662DA5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сотовой связи</w:t>
        </w:r>
      </w:hyperlink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 всём мире увеличивается. Мобильными телефонами пользуются более 90% детей и подростков. Мобильные телефоны распространяют электромагнитное излучение.  Каждый человек  подвергнут влиянию электромагнитного поля (ЭМП) в диапазоне 0-300 ГГц. При звонке с мобильного телефона часть радиоволн поглощается нашим телом.  Однако электромагнитное излучение радиочастотного диапазона от мобильного телефона находится за пределами органов чувств, которые могут защитить человека в случае опасности. Излучение мобильного телефона даже в неактивном состоянии негативно воздействует на нервную систему, может вызвать сбои в работе нервных центров, нарушая нормальное чередование фаз сна, в </w:t>
      </w:r>
      <w:proofErr w:type="gramStart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мобильный телефон не дает выспаться.  И, не случайно отечественные и зарубежные исследования 21 века позволяют отнести мобильную связь  к факторам риска для здоровья населения. </w:t>
      </w:r>
    </w:p>
    <w:p w:rsidR="006968CC" w:rsidRPr="00662DA5" w:rsidRDefault="006968CC" w:rsidP="006968CC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НИИ гигиены и охраны здоровья</w:t>
      </w:r>
      <w:r w:rsid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 подростков НЦЗД РАМН:</w:t>
      </w:r>
    </w:p>
    <w:p w:rsidR="006968CC" w:rsidRPr="00662DA5" w:rsidRDefault="006968CC" w:rsidP="00662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сотового телефона головной мозг и периферические рецепторные зоны вестибулярного, слухового анализатора и сетчатка глаза подвергаются воздействию ЭМП с различным распределением и величиной поглощающей дозы в зависимости от периодичности и общей длительности воздействия. Группу риска по отношению к СВЧ-излучению составляют, в первую очередь, дети, для которых характерно интенсивное деление клеток. Ткани головного мозга могут поглощать до 70% воздействующей энергии.</w:t>
      </w:r>
    </w:p>
    <w:p w:rsidR="006968CC" w:rsidRPr="006968CC" w:rsidRDefault="00662DA5" w:rsidP="006968CC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 xml:space="preserve">                </w:t>
      </w:r>
      <w:r w:rsidR="006968CC" w:rsidRPr="006968CC">
        <w:rPr>
          <w:rFonts w:ascii="Helvetica" w:eastAsia="Times New Roman" w:hAnsi="Helvetica" w:cs="Helvetica"/>
          <w:noProof/>
          <w:color w:val="000000"/>
          <w:sz w:val="23"/>
          <w:szCs w:val="23"/>
          <w:lang w:eastAsia="ru-RU"/>
        </w:rPr>
        <w:drawing>
          <wp:inline distT="0" distB="0" distL="0" distR="0" wp14:anchorId="6CFE73B3" wp14:editId="78A9901C">
            <wp:extent cx="4572000" cy="3431479"/>
            <wp:effectExtent l="0" t="0" r="0" b="0"/>
            <wp:docPr id="2" name="Рисунок 2" descr="https://pandia.ru/text/81/525/images/img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1/525/images/img2_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8CC" w:rsidRPr="00662DA5" w:rsidRDefault="006968CC" w:rsidP="00662D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гигиенических позиций ношение телефона на груди, в карманах второго слоя одежды  является фактором риска. У подростков 11-18 лет  отмечена связь продолжительности использования мобильных телефонов с частотой головных болей, а у детей 6-10 лет – с количеством заболеваний в год.</w:t>
      </w:r>
    </w:p>
    <w:p w:rsidR="006968CC" w:rsidRPr="00662DA5" w:rsidRDefault="006968CC" w:rsidP="00662D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Последствия вредного воздействия  мобильного телефона на организм: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головные боли; хроническая усталость; стресс; опухоли мозга; рассеянность; боли в груди; плохая память и др.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Это  интересно!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Франции в 2009 году принят закон, запрещающий пользоваться мобильными телефонами в детских садах,  начальных школах и колледжах.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Великобритании  в 2001 году запрещено использование мобильных телефонов в школах; при их продаже в коробку вкладывают информационные брошюры о возможных последствиях общения по мобильным телефонам.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санитарными правилами и нормами (СанПиН 2.4.1.8/2.2.4.1190-03,п.6.9) рекомендовано ограничение возможности использование мобильных телефонов лицами, не достигшими 18 лет.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России, в Украине, в Ка</w:t>
      </w:r>
      <w:r w:rsid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захстане, в Республике Беларусь </w:t>
      </w:r>
      <w:bookmarkStart w:id="0" w:name="_GoBack"/>
      <w:bookmarkEnd w:id="0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установлена </w:t>
      </w:r>
      <w:hyperlink r:id="rId9" w:tooltip="Административная ответственность" w:history="1">
        <w:r w:rsidRPr="00662DA5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административная ответственность</w:t>
        </w:r>
      </w:hyperlink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 нарушение правил пользования телефоном водителем транспортного средства во время движения, если телефон не оборудован техническим </w:t>
      </w:r>
      <w:proofErr w:type="spellStart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усройством</w:t>
      </w:r>
      <w:proofErr w:type="spellEnd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позволяющим вести переговоры без использования рук.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Бангладеш родители несут </w:t>
      </w:r>
      <w:hyperlink r:id="rId10" w:tooltip="Уголовная ответственность" w:history="1">
        <w:r w:rsidRPr="00662DA5">
          <w:rPr>
            <w:rFonts w:ascii="Times New Roman" w:eastAsia="Times New Roman" w:hAnsi="Times New Roman" w:cs="Times New Roman"/>
            <w:color w:val="0645AD"/>
            <w:sz w:val="28"/>
            <w:szCs w:val="28"/>
            <w:lang w:eastAsia="ru-RU"/>
          </w:rPr>
          <w:t>уголовную ответственность</w:t>
        </w:r>
      </w:hyperlink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то, что дают пользоваться мобильными телефонами своим детям.</w:t>
      </w:r>
    </w:p>
    <w:p w:rsidR="006968CC" w:rsidRPr="00662DA5" w:rsidRDefault="006968CC" w:rsidP="00662DA5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Правила пользования мобильным телефоном</w:t>
      </w:r>
    </w:p>
    <w:p w:rsidR="006968CC" w:rsidRPr="00662DA5" w:rsidRDefault="006968CC" w:rsidP="00662DA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Дождитесь соединения, прежде чем подносить телефон к голове. Говорите коротко. Старайтесь разговаривать не более 3-4 минут.</w:t>
      </w:r>
    </w:p>
    <w:p w:rsidR="006968CC" w:rsidRPr="00662DA5" w:rsidRDefault="006968CC" w:rsidP="00662DA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говорите на ходу.   При разговоре снимайте очки с металлической оправой.</w:t>
      </w:r>
    </w:p>
    <w:p w:rsidR="006968CC" w:rsidRPr="00662DA5" w:rsidRDefault="006968CC" w:rsidP="00662DA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Пользуйтесь наушниками. Максимально, увеличивайте период между двумя разговорами (рекомендуется не менее 15 минут).  </w:t>
      </w:r>
      <w:proofErr w:type="gramStart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Заменяйте телефонные разговоры на общение</w:t>
      </w:r>
      <w:proofErr w:type="gramEnd"/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SMS.</w:t>
      </w:r>
    </w:p>
    <w:p w:rsidR="006968CC" w:rsidRPr="00662DA5" w:rsidRDefault="006968CC" w:rsidP="00662DA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телефон подальше от головы и других жизненно важных  органов. Не носите мобильные телефоны на шнурке на шее, поясе и во внутренних карманах 1 и 2 слоя одежды. Носите телефон в сумке, в кармане верхней одежды или в руке. Следите, чтобы расстояние от включенного мобильного телефона до окружающих людей, особенно детей, было не менее 50-70 см. При наличии стационарного телефона  в домашних условиях не следует пользоваться мобильным телефоном. Исключите возможность пользования мобильным  телефоном детьми.</w:t>
      </w:r>
    </w:p>
    <w:p w:rsidR="006968CC" w:rsidRPr="00662DA5" w:rsidRDefault="006968CC" w:rsidP="00662D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D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62DA5" w:rsidRPr="00662D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662D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омните! Дети младше 18 лет, пользующиеся мобильными телефонами, рискуют получить проблемы с памятью, снижение внимания, нарушения сна, а также периодические головные боли.</w:t>
      </w:r>
    </w:p>
    <w:p w:rsidR="0066733E" w:rsidRPr="00662DA5" w:rsidRDefault="0066733E" w:rsidP="00662D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2DA5" w:rsidRPr="00662DA5" w:rsidRDefault="00662D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62DA5" w:rsidRPr="00662DA5" w:rsidSect="00662D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0F37"/>
    <w:multiLevelType w:val="hybridMultilevel"/>
    <w:tmpl w:val="D68402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C9"/>
    <w:rsid w:val="00662DA5"/>
    <w:rsid w:val="0066733E"/>
    <w:rsid w:val="006968CC"/>
    <w:rsid w:val="00E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8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2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sotovaya_svyazm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ugolovnaya_otvetstven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administrativnaya_otvetstvennost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678</Words>
  <Characters>3865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 Windows</cp:lastModifiedBy>
  <cp:revision>5</cp:revision>
  <dcterms:created xsi:type="dcterms:W3CDTF">2022-01-28T06:50:00Z</dcterms:created>
  <dcterms:modified xsi:type="dcterms:W3CDTF">2022-01-28T07:01:00Z</dcterms:modified>
</cp:coreProperties>
</file>